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BDE" w:rsidRDefault="00CC1BDE" w:rsidP="00CC1BDE">
      <w:pPr>
        <w:ind w:firstLine="720"/>
        <w:rPr>
          <w:rFonts w:ascii="Arial" w:hAnsi="Arial" w:cs="Arial"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9525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BDE" w:rsidRDefault="00CC1BDE" w:rsidP="00CC1BDE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  <w:lang w:val="en-US"/>
        </w:rPr>
      </w:pPr>
    </w:p>
    <w:p w:rsidR="00CC1BDE" w:rsidRDefault="00CC1BDE" w:rsidP="00CC1BD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ΔΗΜΟΣ ΛΑΜΙΕΩΝ</w:t>
      </w:r>
    </w:p>
    <w:tbl>
      <w:tblPr>
        <w:tblW w:w="8613" w:type="dxa"/>
        <w:tblLook w:val="04A0" w:firstRow="1" w:lastRow="0" w:firstColumn="1" w:lastColumn="0" w:noHBand="0" w:noVBand="1"/>
      </w:tblPr>
      <w:tblGrid>
        <w:gridCol w:w="4978"/>
        <w:gridCol w:w="3635"/>
      </w:tblGrid>
      <w:tr w:rsidR="00CC1BDE" w:rsidTr="00CC1BDE">
        <w:tc>
          <w:tcPr>
            <w:tcW w:w="4978" w:type="dxa"/>
            <w:hideMark/>
          </w:tcPr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Δ/ΝΣΗ ΥΠΟΔΟΜΩΝ ΚΑΙ ΤΕΧΝΙΚΩΝ ΕΡΓΩΝ</w:t>
            </w:r>
          </w:p>
          <w:p w:rsidR="00CC1BDE" w:rsidRDefault="00CC1BDE" w:rsidP="00CC1BDE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851" w:hanging="851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ΤΜΗΜΑ: Η/Μ ΕΡΓΩΝ, ΑΔΕΙΩΝ ΕΓΚ/ΣΕΩΝ &amp; ΕΝΕΡΓΕΙΑΣ</w:t>
            </w: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Αρμόδιος υπάλληλος: Θ. Φούντας</w:t>
            </w:r>
          </w:p>
          <w:p w:rsidR="00CC1BDE" w:rsidRP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Τηλ</w:t>
            </w:r>
            <w:proofErr w:type="spellEnd"/>
            <w:r w:rsidRPr="00CC1BDE">
              <w:rPr>
                <w:rFonts w:ascii="Arial" w:hAnsi="Arial" w:cs="Arial"/>
                <w:sz w:val="22"/>
                <w:szCs w:val="22"/>
                <w:lang w:eastAsia="en-US"/>
              </w:rPr>
              <w:t>.: 22313-5154</w:t>
            </w:r>
            <w:r w:rsidR="00775042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  <w:p w:rsidR="00CC1BDE" w:rsidRPr="00775042" w:rsidRDefault="00CC1BDE" w:rsidP="00CC1B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775042">
              <w:rPr>
                <w:rFonts w:ascii="Arial" w:hAnsi="Arial" w:cs="Arial"/>
                <w:sz w:val="22"/>
                <w:szCs w:val="22"/>
                <w:lang w:val="en-US" w:eastAsia="en-US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775042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: </w:t>
            </w:r>
            <w:hyperlink r:id="rId7" w:history="1">
              <w:r w:rsidRPr="00663970">
                <w:rPr>
                  <w:rStyle w:val="-"/>
                  <w:rFonts w:ascii="Arial" w:hAnsi="Arial" w:cs="Arial"/>
                  <w:sz w:val="22"/>
                  <w:szCs w:val="22"/>
                  <w:lang w:val="en-US" w:eastAsia="en-US"/>
                </w:rPr>
                <w:t>fountas</w:t>
              </w:r>
              <w:r w:rsidRPr="00775042">
                <w:rPr>
                  <w:rStyle w:val="-"/>
                  <w:rFonts w:ascii="Arial" w:hAnsi="Arial" w:cs="Arial"/>
                  <w:sz w:val="22"/>
                  <w:szCs w:val="22"/>
                  <w:lang w:val="en-US" w:eastAsia="en-US"/>
                </w:rPr>
                <w:t>@</w:t>
              </w:r>
              <w:r w:rsidRPr="00663970">
                <w:rPr>
                  <w:rStyle w:val="-"/>
                  <w:rFonts w:ascii="Arial" w:hAnsi="Arial" w:cs="Arial"/>
                  <w:sz w:val="22"/>
                  <w:szCs w:val="22"/>
                  <w:lang w:val="en-US" w:eastAsia="en-US"/>
                </w:rPr>
                <w:t>lamia</w:t>
              </w:r>
              <w:r w:rsidRPr="00775042">
                <w:rPr>
                  <w:rStyle w:val="-"/>
                  <w:rFonts w:ascii="Arial" w:hAnsi="Arial" w:cs="Arial"/>
                  <w:sz w:val="22"/>
                  <w:szCs w:val="22"/>
                  <w:lang w:val="en-US" w:eastAsia="en-US"/>
                </w:rPr>
                <w:t>-</w:t>
              </w:r>
              <w:r w:rsidRPr="00663970">
                <w:rPr>
                  <w:rStyle w:val="-"/>
                  <w:rFonts w:ascii="Arial" w:hAnsi="Arial" w:cs="Arial"/>
                  <w:sz w:val="22"/>
                  <w:szCs w:val="22"/>
                  <w:lang w:val="en-US" w:eastAsia="en-US"/>
                </w:rPr>
                <w:t>city</w:t>
              </w:r>
              <w:r w:rsidRPr="00775042">
                <w:rPr>
                  <w:rStyle w:val="-"/>
                  <w:rFonts w:ascii="Arial" w:hAnsi="Arial" w:cs="Arial"/>
                  <w:sz w:val="22"/>
                  <w:szCs w:val="22"/>
                  <w:lang w:val="en-US" w:eastAsia="en-US"/>
                </w:rPr>
                <w:t>.</w:t>
              </w:r>
              <w:r w:rsidRPr="00663970">
                <w:rPr>
                  <w:rStyle w:val="-"/>
                  <w:rFonts w:ascii="Arial" w:hAnsi="Arial" w:cs="Arial"/>
                  <w:sz w:val="22"/>
                  <w:szCs w:val="22"/>
                  <w:lang w:val="en-US" w:eastAsia="en-US"/>
                </w:rPr>
                <w:t>gr</w:t>
              </w:r>
            </w:hyperlink>
          </w:p>
          <w:p w:rsidR="00CC1BDE" w:rsidRPr="00775042" w:rsidRDefault="00CC1BDE" w:rsidP="00CC1B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3635" w:type="dxa"/>
            <w:hideMark/>
          </w:tcPr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ΠΡΑΞΗ ΑΝΑΡΤΗΤΕΑ</w:t>
            </w: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Είδος Πράξης: </w:t>
            </w: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Λοιπές Κανονιστικές Πράξεις</w:t>
            </w: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Θεματική Ενότητα: Πολιτική Ζωή</w:t>
            </w:r>
          </w:p>
        </w:tc>
      </w:tr>
    </w:tbl>
    <w:p w:rsidR="00CC1BDE" w:rsidRDefault="00CC1BDE" w:rsidP="00CC1BDE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Arial" w:hAnsi="Arial" w:cs="Arial"/>
          <w:sz w:val="22"/>
          <w:szCs w:val="22"/>
          <w:u w:val="single"/>
          <w:lang w:val="en-US"/>
        </w:rPr>
      </w:pPr>
    </w:p>
    <w:p w:rsidR="00CC1BDE" w:rsidRDefault="00CC1BDE" w:rsidP="00CC1BDE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Εισήγηση </w:t>
      </w:r>
    </w:p>
    <w:p w:rsidR="00CC1BDE" w:rsidRPr="00CC1BDE" w:rsidRDefault="00CC1BDE" w:rsidP="00CC1BDE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προς την Οικονομική Επιτροπή</w:t>
      </w:r>
    </w:p>
    <w:p w:rsidR="00CC1BDE" w:rsidRDefault="00CC1BDE" w:rsidP="00CC1BDE">
      <w:pPr>
        <w:pStyle w:val="a3"/>
        <w:spacing w:after="0"/>
        <w:jc w:val="center"/>
        <w:rPr>
          <w:rFonts w:ascii="Arial" w:hAnsi="Arial" w:cs="Arial"/>
          <w:sz w:val="22"/>
          <w:szCs w:val="22"/>
          <w:u w:val="single"/>
        </w:rPr>
      </w:pPr>
    </w:p>
    <w:p w:rsidR="00CC1BDE" w:rsidRDefault="00CC1BDE" w:rsidP="00CC1BDE">
      <w:pPr>
        <w:pStyle w:val="a3"/>
        <w:spacing w:after="0"/>
        <w:ind w:left="0"/>
        <w:rPr>
          <w:rFonts w:ascii="Arial" w:hAnsi="Arial" w:cs="Arial"/>
          <w:bCs/>
          <w:sz w:val="22"/>
          <w:szCs w:val="22"/>
          <w:u w:val="single"/>
        </w:rPr>
      </w:pPr>
    </w:p>
    <w:p w:rsidR="00CC1BDE" w:rsidRDefault="00CC1BDE" w:rsidP="00CC1BDE">
      <w:pPr>
        <w:ind w:left="993" w:hanging="993"/>
        <w:jc w:val="both"/>
        <w:rPr>
          <w:rFonts w:ascii="Arial" w:hAnsi="Arial" w:cs="Arial"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 xml:space="preserve">ΘΕΜΑ: </w:t>
      </w:r>
      <w:r>
        <w:rPr>
          <w:rFonts w:ascii="Arial" w:hAnsi="Arial" w:cs="Arial"/>
          <w:bCs/>
          <w:sz w:val="22"/>
          <w:szCs w:val="22"/>
        </w:rPr>
        <w:t xml:space="preserve">ΕΓΚΡΙΣΗ-ΠΑΡΑΛΑΒΗ ΤΗΣ ΜΕΛΕΤΗΣ </w:t>
      </w:r>
      <w:r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b/>
          <w:sz w:val="22"/>
          <w:szCs w:val="22"/>
        </w:rPr>
        <w:t>ΜΕΛΕΤΕΣ ΠΥΡΟΠΡΟΣΤΑΣΙΑΣ ΔΗΜΟΤΙΚΩΝ ΚΤΙΡΙΩΝ»</w:t>
      </w:r>
    </w:p>
    <w:p w:rsidR="00CC1BDE" w:rsidRDefault="00CC1BDE" w:rsidP="00CC1BDE">
      <w:pPr>
        <w:pStyle w:val="a3"/>
        <w:spacing w:after="0"/>
        <w:ind w:left="0" w:firstLine="567"/>
        <w:jc w:val="both"/>
        <w:rPr>
          <w:rFonts w:ascii="Arial" w:hAnsi="Arial" w:cs="Arial"/>
          <w:bCs/>
          <w:sz w:val="22"/>
          <w:szCs w:val="22"/>
        </w:rPr>
      </w:pPr>
    </w:p>
    <w:p w:rsidR="00CC1BDE" w:rsidRDefault="00CC1BDE" w:rsidP="00775042">
      <w:pPr>
        <w:spacing w:line="276" w:lineRule="auto"/>
        <w:ind w:right="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Τίθεται υπόψη σας η έγκριση και παραλαβή της μελέτης </w:t>
      </w:r>
      <w:r w:rsidRPr="00CC1BDE">
        <w:rPr>
          <w:rFonts w:ascii="Arial" w:hAnsi="Arial" w:cs="Arial"/>
          <w:sz w:val="22"/>
          <w:szCs w:val="22"/>
        </w:rPr>
        <w:t>«ΜΕΛΕΤΕΣ ΠΥΡΟΠΡΟΣΤΑΣΙΑΣ ΔΗΜΟΤΙΚΩΝ ΚΤΙΡΙΩΝ», σύμφωνα με τις διατάξεις του</w:t>
      </w:r>
      <w:r>
        <w:rPr>
          <w:rFonts w:ascii="Arial" w:hAnsi="Arial" w:cs="Arial"/>
          <w:sz w:val="22"/>
          <w:szCs w:val="22"/>
        </w:rPr>
        <w:t xml:space="preserve"> άρθρου 189 του Ν 4412/2016, όπως τροποποιήθηκε και ισχύει:</w:t>
      </w:r>
    </w:p>
    <w:p w:rsidR="00CC1BDE" w:rsidRDefault="00CC1BDE" w:rsidP="00775042">
      <w:pPr>
        <w:tabs>
          <w:tab w:val="left" w:pos="2895"/>
          <w:tab w:val="center" w:pos="4153"/>
        </w:tabs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Έχοντας υπόψη:</w:t>
      </w:r>
    </w:p>
    <w:p w:rsidR="00CC1BDE" w:rsidRDefault="00CC1BDE" w:rsidP="00775042">
      <w:pPr>
        <w:numPr>
          <w:ilvl w:val="0"/>
          <w:numId w:val="1"/>
        </w:numPr>
        <w:spacing w:line="276" w:lineRule="auto"/>
        <w:ind w:left="426" w:right="43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189 του Ν 4412/2016, όπως τροποποιήθηκε και ισχύει (Έγκριση της μελέτης-Παραλαβή του αντικειμένου της σύμβασης).</w:t>
      </w:r>
    </w:p>
    <w:p w:rsidR="00CC1BDE" w:rsidRDefault="00CC1BDE" w:rsidP="00775042">
      <w:pPr>
        <w:numPr>
          <w:ilvl w:val="0"/>
          <w:numId w:val="1"/>
        </w:numPr>
        <w:spacing w:line="276" w:lineRule="auto"/>
        <w:ind w:left="426" w:right="43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Ν. 3463/06 (Νέος Κώδικας Δήμων και Κοινοτήτων).</w:t>
      </w:r>
    </w:p>
    <w:p w:rsidR="00CC1BDE" w:rsidRDefault="00CC1BDE" w:rsidP="00775042">
      <w:pPr>
        <w:numPr>
          <w:ilvl w:val="0"/>
          <w:numId w:val="1"/>
        </w:numPr>
        <w:spacing w:line="276" w:lineRule="auto"/>
        <w:ind w:left="426" w:right="43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σχετικές διατάξεις του Ν.3852/2010 «Καλλικράτης».</w:t>
      </w:r>
    </w:p>
    <w:p w:rsidR="00CC1BDE" w:rsidRDefault="00775042" w:rsidP="00775042">
      <w:pPr>
        <w:pStyle w:val="a3"/>
        <w:spacing w:after="0" w:line="276" w:lineRule="auto"/>
        <w:ind w:left="426" w:right="43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  </w:t>
      </w:r>
      <w:r w:rsidR="00CC1BDE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CC1BDE">
        <w:rPr>
          <w:rFonts w:ascii="Arial" w:hAnsi="Arial" w:cs="Arial"/>
          <w:sz w:val="22"/>
          <w:szCs w:val="22"/>
        </w:rPr>
        <w:t>αριθ</w:t>
      </w:r>
      <w:proofErr w:type="spellEnd"/>
      <w:r w:rsidR="00CC1BDE">
        <w:rPr>
          <w:rFonts w:ascii="Arial" w:hAnsi="Arial" w:cs="Arial"/>
          <w:sz w:val="22"/>
          <w:szCs w:val="22"/>
        </w:rPr>
        <w:t xml:space="preserve"> 4</w:t>
      </w:r>
      <w:r w:rsidR="006A14FF">
        <w:rPr>
          <w:rFonts w:ascii="Arial" w:hAnsi="Arial" w:cs="Arial"/>
          <w:sz w:val="22"/>
          <w:szCs w:val="22"/>
        </w:rPr>
        <w:t>0545</w:t>
      </w:r>
      <w:r w:rsidR="00CC1BDE">
        <w:rPr>
          <w:rFonts w:ascii="Arial" w:hAnsi="Arial" w:cs="Arial"/>
          <w:sz w:val="22"/>
          <w:szCs w:val="22"/>
        </w:rPr>
        <w:t>/</w:t>
      </w:r>
      <w:r w:rsidR="006A14FF">
        <w:rPr>
          <w:rFonts w:ascii="Arial" w:hAnsi="Arial" w:cs="Arial"/>
          <w:sz w:val="22"/>
          <w:szCs w:val="22"/>
        </w:rPr>
        <w:t>06</w:t>
      </w:r>
      <w:r w:rsidR="00CC1BDE">
        <w:rPr>
          <w:rFonts w:ascii="Arial" w:hAnsi="Arial" w:cs="Arial"/>
          <w:sz w:val="22"/>
          <w:szCs w:val="22"/>
        </w:rPr>
        <w:t>-</w:t>
      </w:r>
      <w:r w:rsidR="006A14FF">
        <w:rPr>
          <w:rFonts w:ascii="Arial" w:hAnsi="Arial" w:cs="Arial"/>
          <w:sz w:val="22"/>
          <w:szCs w:val="22"/>
        </w:rPr>
        <w:t>10</w:t>
      </w:r>
      <w:r w:rsidR="00CC1BDE">
        <w:rPr>
          <w:rFonts w:ascii="Arial" w:hAnsi="Arial" w:cs="Arial"/>
          <w:sz w:val="22"/>
          <w:szCs w:val="22"/>
        </w:rPr>
        <w:t>-20</w:t>
      </w:r>
      <w:r w:rsidR="006A14FF">
        <w:rPr>
          <w:rFonts w:ascii="Arial" w:hAnsi="Arial" w:cs="Arial"/>
          <w:sz w:val="22"/>
          <w:szCs w:val="22"/>
        </w:rPr>
        <w:t>21</w:t>
      </w:r>
      <w:r w:rsidR="00CC1BDE">
        <w:rPr>
          <w:rFonts w:ascii="Arial" w:hAnsi="Arial" w:cs="Arial"/>
          <w:sz w:val="22"/>
          <w:szCs w:val="22"/>
        </w:rPr>
        <w:t xml:space="preserve"> Απόφαση Δημάρχου , με την οποία ανατέθηκε στην κα Μαρία </w:t>
      </w:r>
      <w:proofErr w:type="spellStart"/>
      <w:r w:rsidR="00CC1BDE">
        <w:rPr>
          <w:rFonts w:ascii="Arial" w:hAnsi="Arial" w:cs="Arial"/>
          <w:sz w:val="22"/>
          <w:szCs w:val="22"/>
        </w:rPr>
        <w:t>Νάκου</w:t>
      </w:r>
      <w:proofErr w:type="spellEnd"/>
      <w:r w:rsidR="00CC1BD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C1BDE">
        <w:rPr>
          <w:rFonts w:ascii="Arial" w:hAnsi="Arial" w:cs="Arial"/>
          <w:sz w:val="22"/>
          <w:szCs w:val="22"/>
        </w:rPr>
        <w:t>Διπλ</w:t>
      </w:r>
      <w:proofErr w:type="spellEnd"/>
      <w:r w:rsidR="00CC1BDE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CC1BDE">
        <w:rPr>
          <w:rFonts w:ascii="Arial" w:hAnsi="Arial" w:cs="Arial"/>
          <w:sz w:val="22"/>
          <w:szCs w:val="22"/>
        </w:rPr>
        <w:t>Μηχ</w:t>
      </w:r>
      <w:proofErr w:type="spellEnd"/>
      <w:r w:rsidR="00CC1BDE">
        <w:rPr>
          <w:rFonts w:ascii="Arial" w:hAnsi="Arial" w:cs="Arial"/>
          <w:sz w:val="22"/>
          <w:szCs w:val="22"/>
        </w:rPr>
        <w:t>/</w:t>
      </w:r>
      <w:proofErr w:type="spellStart"/>
      <w:r w:rsidR="00CC1BDE">
        <w:rPr>
          <w:rFonts w:ascii="Arial" w:hAnsi="Arial" w:cs="Arial"/>
          <w:sz w:val="22"/>
          <w:szCs w:val="22"/>
        </w:rPr>
        <w:t>γο</w:t>
      </w:r>
      <w:proofErr w:type="spellEnd"/>
      <w:r w:rsidR="00CC1BD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C1BDE">
        <w:rPr>
          <w:rFonts w:ascii="Arial" w:hAnsi="Arial" w:cs="Arial"/>
          <w:sz w:val="22"/>
          <w:szCs w:val="22"/>
        </w:rPr>
        <w:t>Μηχ</w:t>
      </w:r>
      <w:proofErr w:type="spellEnd"/>
      <w:r w:rsidR="00CC1BDE">
        <w:rPr>
          <w:rFonts w:ascii="Arial" w:hAnsi="Arial" w:cs="Arial"/>
          <w:sz w:val="22"/>
          <w:szCs w:val="22"/>
        </w:rPr>
        <w:t>/</w:t>
      </w:r>
      <w:proofErr w:type="spellStart"/>
      <w:r w:rsidR="00CC1BDE">
        <w:rPr>
          <w:rFonts w:ascii="Arial" w:hAnsi="Arial" w:cs="Arial"/>
          <w:sz w:val="22"/>
          <w:szCs w:val="22"/>
        </w:rPr>
        <w:t>κο</w:t>
      </w:r>
      <w:proofErr w:type="spellEnd"/>
      <w:r w:rsidR="006A14FF">
        <w:rPr>
          <w:rFonts w:ascii="Arial" w:hAnsi="Arial" w:cs="Arial"/>
          <w:sz w:val="22"/>
          <w:szCs w:val="22"/>
        </w:rPr>
        <w:t>,</w:t>
      </w:r>
      <w:r w:rsidR="00CC1BDE">
        <w:rPr>
          <w:rFonts w:ascii="Arial" w:hAnsi="Arial" w:cs="Arial"/>
          <w:sz w:val="22"/>
          <w:szCs w:val="22"/>
        </w:rPr>
        <w:t xml:space="preserve"> η  σύνταξη της μελέτης «</w:t>
      </w:r>
      <w:r w:rsidR="00CC1BDE" w:rsidRPr="00CC1BDE">
        <w:rPr>
          <w:rFonts w:ascii="Arial" w:hAnsi="Arial" w:cs="Arial"/>
          <w:sz w:val="22"/>
          <w:szCs w:val="22"/>
        </w:rPr>
        <w:t>ΜΕΛΕΤΕΣ ΠΥΡΟΠΡΟΣΤΑΣΙΑΣ ΔΗΜΟΤΙΚΩΝ ΚΤΙΡΙΩΝ</w:t>
      </w:r>
      <w:r w:rsidR="006A14FF">
        <w:rPr>
          <w:rFonts w:ascii="Arial" w:hAnsi="Arial" w:cs="Arial"/>
          <w:sz w:val="22"/>
          <w:szCs w:val="22"/>
        </w:rPr>
        <w:t>»</w:t>
      </w:r>
    </w:p>
    <w:p w:rsidR="00CC1BDE" w:rsidRDefault="00CC1BDE" w:rsidP="00775042">
      <w:pPr>
        <w:pStyle w:val="a3"/>
        <w:spacing w:after="0" w:line="276" w:lineRule="auto"/>
        <w:ind w:left="0" w:right="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5.   Την αριθ. 41506/12-10-2021 σύμβαση συνολικής δαπάνης 22.816,00€ με ΦΠΑ.</w:t>
      </w:r>
    </w:p>
    <w:p w:rsidR="00CC1BDE" w:rsidRDefault="00CC1BDE" w:rsidP="00775042">
      <w:pPr>
        <w:overflowPunct w:val="0"/>
        <w:autoSpaceDE w:val="0"/>
        <w:autoSpaceDN w:val="0"/>
        <w:adjustRightInd w:val="0"/>
        <w:spacing w:line="276" w:lineRule="auto"/>
        <w:ind w:right="43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6.   Την από 03-01-2022 βεβαίωση περαίωσης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και Τεχνικών Έργων.</w:t>
      </w:r>
    </w:p>
    <w:p w:rsidR="00CC1BDE" w:rsidRDefault="00CC1BDE" w:rsidP="00775042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CC1BDE" w:rsidRDefault="00CC1BDE" w:rsidP="00CC1BDE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Προτείνεται</w:t>
      </w:r>
    </w:p>
    <w:p w:rsidR="00CC1BDE" w:rsidRDefault="00CC1BDE" w:rsidP="00CC1BDE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CC1BDE" w:rsidRDefault="00CC1BDE" w:rsidP="00CC1BDE">
      <w:pPr>
        <w:pStyle w:val="a3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Η έγκριση και παραλαβή της μελέτης 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b/>
          <w:sz w:val="22"/>
          <w:szCs w:val="22"/>
        </w:rPr>
        <w:t>ΜΕΛΕΤΕΣ ΠΥΡΟΠΡΟΣΤΑΣΙΑΣ ΔΗΜΟΤΙΚΩΝ ΚΤΙΡΙΩΝ»,</w:t>
      </w:r>
      <w:r w:rsidR="0077504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σύμφωνα με τις διατάξεις του άρθρου 189 του Ν 4412/2016, όπως τροποποιήθηκε και ισχύει:</w:t>
      </w:r>
    </w:p>
    <w:p w:rsidR="00CC1BDE" w:rsidRDefault="00CC1BDE" w:rsidP="00CC1BDE">
      <w:pPr>
        <w:pStyle w:val="a3"/>
        <w:spacing w:after="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2802"/>
        <w:gridCol w:w="2835"/>
        <w:gridCol w:w="3435"/>
      </w:tblGrid>
      <w:tr w:rsidR="00CC1BDE" w:rsidTr="00CC1BDE">
        <w:trPr>
          <w:cantSplit/>
        </w:trPr>
        <w:tc>
          <w:tcPr>
            <w:tcW w:w="2802" w:type="dxa"/>
          </w:tcPr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Λαμία,  2</w:t>
            </w:r>
            <w:r w:rsidR="006A14FF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-04-2022</w:t>
            </w: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Ο Επιβλέπων </w:t>
            </w: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</w:p>
          <w:p w:rsidR="00CC1BDE" w:rsidRDefault="00CC1BDE" w:rsidP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Θεόδωρος Φούντας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Μηχανολόγος Μηχανικός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5" w:type="dxa"/>
          </w:tcPr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435" w:type="dxa"/>
          </w:tcPr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Λαμία,     2</w:t>
            </w:r>
            <w:r w:rsidR="006A14FF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-04-2022</w:t>
            </w: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αναπλ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. προϊσταμένη Δ/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νσης</w:t>
            </w:r>
            <w:proofErr w:type="spellEnd"/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center"/>
              <w:textAlignment w:val="baseline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Πολιτοπούλου</w:t>
            </w:r>
            <w:proofErr w:type="spellEnd"/>
          </w:p>
          <w:p w:rsidR="00CC1BDE" w:rsidRDefault="00CC1BD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Αρχιτέκτων μηχανικός</w:t>
            </w:r>
          </w:p>
        </w:tc>
      </w:tr>
    </w:tbl>
    <w:p w:rsidR="00160A94" w:rsidRDefault="00160A94">
      <w:bookmarkStart w:id="0" w:name="_GoBack"/>
      <w:bookmarkEnd w:id="0"/>
    </w:p>
    <w:sectPr w:rsidR="00160A94" w:rsidSect="00CC1BDE"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10DFF"/>
    <w:multiLevelType w:val="hybridMultilevel"/>
    <w:tmpl w:val="528E9D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DE"/>
    <w:rsid w:val="00160A94"/>
    <w:rsid w:val="006A14FF"/>
    <w:rsid w:val="00775042"/>
    <w:rsid w:val="00CC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CC1BDE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CC1BDE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CC1B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CC1BDE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CC1BDE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CC1B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fountas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251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Theodoros Fountas</dc:creator>
  <cp:lastModifiedBy>Theodoros Fountas</cp:lastModifiedBy>
  <cp:revision>4</cp:revision>
  <cp:lastPrinted>2022-04-29T05:45:00Z</cp:lastPrinted>
  <dcterms:created xsi:type="dcterms:W3CDTF">2022-04-29T05:20:00Z</dcterms:created>
  <dcterms:modified xsi:type="dcterms:W3CDTF">2022-04-29T05:46:00Z</dcterms:modified>
</cp:coreProperties>
</file>